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sz w:val="28"/>
          <w:szCs w:val="28"/>
        </w:rPr>
        <w:t>附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</w:p>
    <w:p>
      <w:pPr>
        <w:wordWrap/>
        <w:adjustRightInd/>
        <w:snapToGrid/>
        <w:spacing w:line="240" w:lineRule="auto"/>
        <w:jc w:val="center"/>
        <w:rPr>
          <w:rFonts w:hint="eastAsia" w:ascii="宋体" w:hAnsi="宋体" w:eastAsia="宋体" w:cs="Times New Roman"/>
          <w:sz w:val="32"/>
          <w:szCs w:val="32"/>
        </w:rPr>
      </w:pPr>
      <w:bookmarkStart w:id="0" w:name="_GoBack"/>
      <w:r>
        <w:rPr>
          <w:rFonts w:hint="default" w:ascii="宋体" w:hAnsi="宋体" w:eastAsia="宋体" w:cs="Times New Roman"/>
          <w:sz w:val="32"/>
          <w:szCs w:val="32"/>
          <w:lang w:val="en-US" w:eastAsia="zh-CN"/>
        </w:rPr>
        <w:t>202</w:t>
      </w:r>
      <w:r>
        <w:rPr>
          <w:rFonts w:hint="default" w:ascii="宋体" w:hAnsi="宋体" w:cs="Times New Roman"/>
          <w:sz w:val="32"/>
          <w:szCs w:val="32"/>
          <w:lang w:eastAsia="zh-CN"/>
        </w:rPr>
        <w:t>2</w:t>
      </w:r>
      <w:r>
        <w:rPr>
          <w:rFonts w:hint="default" w:ascii="宋体" w:hAnsi="宋体" w:eastAsia="宋体" w:cs="Times New Roman"/>
          <w:sz w:val="32"/>
          <w:szCs w:val="32"/>
          <w:lang w:val="en-US" w:eastAsia="zh-CN"/>
        </w:rPr>
        <w:t>年度残疾人参与非遗保护项目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扶持</w:t>
      </w:r>
      <w:r>
        <w:rPr>
          <w:rFonts w:hint="default" w:ascii="宋体" w:hAnsi="宋体" w:eastAsia="宋体" w:cs="Times New Roman"/>
          <w:sz w:val="32"/>
          <w:szCs w:val="32"/>
          <w:lang w:val="en-US" w:eastAsia="zh-CN"/>
        </w:rPr>
        <w:t>名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单</w:t>
      </w:r>
      <w:bookmarkEnd w:id="0"/>
    </w:p>
    <w:tbl>
      <w:tblPr>
        <w:tblStyle w:val="2"/>
        <w:tblpPr w:leftFromText="180" w:rightFromText="180" w:vertAnchor="text" w:horzAnchor="page" w:tblpXSpec="center" w:tblpY="392"/>
        <w:tblOverlap w:val="never"/>
        <w:tblW w:w="93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358"/>
        <w:gridCol w:w="3987"/>
        <w:gridCol w:w="3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项目单位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四平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艺祥运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帚制作技艺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梨树县荣华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苕帚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白城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司马氏景泰蓝手工艺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大安市宪光工艺制品有限公司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延边州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松彪活血追风膏 松彪定心安神丸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敦化市松彪骨伤研究所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MDEwM2Q5OGJkYTBmYTFhN2NlNjMxOWZlOTUzMmMifQ=="/>
  </w:docVars>
  <w:rsids>
    <w:rsidRoot w:val="00C95F3B"/>
    <w:rsid w:val="00226AEA"/>
    <w:rsid w:val="0028095B"/>
    <w:rsid w:val="003B172E"/>
    <w:rsid w:val="004B1405"/>
    <w:rsid w:val="006C08A8"/>
    <w:rsid w:val="006F0C3A"/>
    <w:rsid w:val="00727C50"/>
    <w:rsid w:val="00C95F3B"/>
    <w:rsid w:val="0C4950CE"/>
    <w:rsid w:val="1ED13922"/>
    <w:rsid w:val="236903D3"/>
    <w:rsid w:val="23F15571"/>
    <w:rsid w:val="27831866"/>
    <w:rsid w:val="33F76822"/>
    <w:rsid w:val="35126374"/>
    <w:rsid w:val="43081BD1"/>
    <w:rsid w:val="44BF6873"/>
    <w:rsid w:val="54EF2BF0"/>
    <w:rsid w:val="5C8C4CB6"/>
    <w:rsid w:val="700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319</Characters>
  <Lines>4</Lines>
  <Paragraphs>1</Paragraphs>
  <TotalTime>75</TotalTime>
  <ScaleCrop>false</ScaleCrop>
  <LinksUpToDate>false</LinksUpToDate>
  <CharactersWithSpaces>320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2020-10-28T05:30:00Z</dcterms:created>
  <dc:creator>lenovo</dc:creator>
  <cp:lastModifiedBy>浪花</cp:lastModifiedBy>
  <dcterms:modified xsi:type="dcterms:W3CDTF">2022-10-08T09:14:21Z</dcterms:modified>
  <dc:title>关于对2020年吉林省残疾人创业致富带头人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80FA29B551574FD0BEF72DFF45432B5B</vt:lpwstr>
  </property>
</Properties>
</file>