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E0E32D5">
      <w:pPr>
        <w:pStyle w:val="5"/>
        <w:spacing w:line="640" w:lineRule="exact"/>
        <w:rPr>
          <w:rFonts w:hint="default" w:ascii="方正黑体_GBK" w:hAnsi="方正黑体_GBK" w:eastAsia="方正黑体_GBK" w:cs="方正黑体_GBK"/>
          <w:lang w:val="en-US" w:eastAsia="zh-CN"/>
        </w:rPr>
      </w:pPr>
      <w:r>
        <w:rPr>
          <w:rFonts w:hint="eastAsia" w:ascii="黑体" w:hAnsi="黑体" w:eastAsia="黑体" w:cs="黑体"/>
          <w:kern w:val="0"/>
          <w:sz w:val="32"/>
          <w:szCs w:val="32"/>
          <w:lang w:val="en-US" w:eastAsia="zh-CN"/>
        </w:rPr>
        <w:t>附件2</w:t>
      </w:r>
    </w:p>
    <w:p w14:paraId="6CAE7099">
      <w:pPr>
        <w:pStyle w:val="5"/>
        <w:spacing w:line="640" w:lineRule="exact"/>
        <w:rPr>
          <w:rFonts w:ascii="黑体"/>
          <w:sz w:val="20"/>
        </w:rPr>
      </w:pPr>
    </w:p>
    <w:p w14:paraId="615DBE13">
      <w:pPr>
        <w:pStyle w:val="2"/>
        <w:spacing w:line="640" w:lineRule="exact"/>
        <w:jc w:val="center"/>
        <w:rPr>
          <w:rFonts w:hint="eastAsia"/>
          <w:spacing w:val="-4"/>
          <w:w w:val="95"/>
          <w:lang w:val="en-US" w:eastAsia="zh-CN"/>
        </w:rPr>
      </w:pPr>
      <w:r>
        <w:rPr>
          <w:rFonts w:hint="eastAsia"/>
          <w:spacing w:val="-4"/>
          <w:w w:val="95"/>
          <w:lang w:val="en-US" w:eastAsia="zh-CN"/>
        </w:rPr>
        <w:t>2026年吉林省残疾</w:t>
      </w:r>
      <w:bookmarkStart w:id="0" w:name="_GoBack"/>
      <w:bookmarkEnd w:id="0"/>
      <w:r>
        <w:rPr>
          <w:rFonts w:hint="eastAsia"/>
          <w:spacing w:val="-4"/>
          <w:w w:val="95"/>
          <w:lang w:val="en-US" w:eastAsia="zh-CN"/>
        </w:rPr>
        <w:t>人参与非遗保护</w:t>
      </w:r>
    </w:p>
    <w:p w14:paraId="5209A341">
      <w:pPr>
        <w:pStyle w:val="2"/>
        <w:spacing w:line="640" w:lineRule="exact"/>
        <w:jc w:val="center"/>
      </w:pPr>
      <w:r>
        <w:rPr>
          <w:rFonts w:hint="eastAsia"/>
          <w:spacing w:val="-4"/>
          <w:w w:val="95"/>
          <w:lang w:val="en-US" w:eastAsia="zh-CN"/>
        </w:rPr>
        <w:t>项目申报材料</w:t>
      </w:r>
    </w:p>
    <w:p w14:paraId="77732007">
      <w:pPr>
        <w:pStyle w:val="5"/>
        <w:spacing w:line="640" w:lineRule="exact"/>
        <w:ind w:firstLine="1044"/>
        <w:rPr>
          <w:rFonts w:ascii="宋体"/>
          <w:b/>
          <w:sz w:val="52"/>
        </w:rPr>
      </w:pPr>
    </w:p>
    <w:p w14:paraId="58BBA357">
      <w:pPr>
        <w:pStyle w:val="6"/>
        <w:rPr>
          <w:rFonts w:ascii="宋体"/>
          <w:b/>
          <w:sz w:val="67"/>
        </w:rPr>
      </w:pPr>
    </w:p>
    <w:p w14:paraId="54BED2B7">
      <w:pPr>
        <w:pStyle w:val="4"/>
        <w:ind w:left="0"/>
        <w:rPr>
          <w:rFonts w:ascii="宋体"/>
          <w:b/>
          <w:sz w:val="67"/>
        </w:rPr>
      </w:pPr>
    </w:p>
    <w:p w14:paraId="7AAD6C8B"/>
    <w:p w14:paraId="71B74042"/>
    <w:p w14:paraId="0908EC23">
      <w:pPr>
        <w:pStyle w:val="3"/>
        <w:tabs>
          <w:tab w:val="left" w:pos="8203"/>
        </w:tabs>
        <w:spacing w:line="640" w:lineRule="exact"/>
        <w:ind w:left="0"/>
        <w:jc w:val="both"/>
        <w:rPr>
          <w:rFonts w:hint="eastAsia"/>
          <w:b/>
          <w:bCs/>
          <w:spacing w:val="-5"/>
          <w:sz w:val="32"/>
          <w:szCs w:val="32"/>
          <w:u w:val="single"/>
        </w:rPr>
      </w:pPr>
      <w:r>
        <w:rPr>
          <w:b/>
          <w:bCs/>
          <w:spacing w:val="-5"/>
          <w:sz w:val="32"/>
          <w:szCs w:val="32"/>
        </w:rPr>
        <w:t>申</w:t>
      </w:r>
      <w:r>
        <w:rPr>
          <w:b/>
          <w:bCs/>
          <w:spacing w:val="-7"/>
          <w:sz w:val="32"/>
          <w:szCs w:val="32"/>
        </w:rPr>
        <w:t>报</w:t>
      </w:r>
      <w:r>
        <w:rPr>
          <w:rFonts w:hint="eastAsia"/>
          <w:b/>
          <w:bCs/>
          <w:spacing w:val="-7"/>
          <w:sz w:val="32"/>
          <w:szCs w:val="32"/>
          <w:lang w:eastAsia="zh-CN"/>
        </w:rPr>
        <w:t>项目</w:t>
      </w:r>
      <w:r>
        <w:rPr>
          <w:b/>
          <w:bCs/>
          <w:spacing w:val="-7"/>
          <w:sz w:val="32"/>
          <w:szCs w:val="32"/>
        </w:rPr>
        <w:t>名称</w:t>
      </w:r>
      <w:r>
        <w:rPr>
          <w:b/>
          <w:bCs/>
          <w:spacing w:val="-5"/>
          <w:sz w:val="32"/>
          <w:szCs w:val="32"/>
        </w:rPr>
        <w:t>：</w:t>
      </w:r>
      <w:r>
        <w:rPr>
          <w:rFonts w:hint="eastAsia"/>
          <w:b/>
          <w:bCs/>
          <w:spacing w:val="-5"/>
          <w:sz w:val="32"/>
          <w:szCs w:val="32"/>
          <w:u w:val="single"/>
        </w:rPr>
        <w:t xml:space="preserve">                           </w:t>
      </w:r>
      <w:r>
        <w:rPr>
          <w:rFonts w:hint="eastAsia"/>
          <w:b/>
          <w:bCs/>
          <w:spacing w:val="-5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/>
          <w:b/>
          <w:bCs/>
          <w:spacing w:val="-5"/>
          <w:sz w:val="32"/>
          <w:szCs w:val="32"/>
          <w:u w:val="single"/>
        </w:rPr>
        <w:t xml:space="preserve">  </w:t>
      </w:r>
    </w:p>
    <w:p w14:paraId="3DAA68A4">
      <w:pPr>
        <w:pStyle w:val="3"/>
        <w:tabs>
          <w:tab w:val="left" w:pos="8203"/>
        </w:tabs>
        <w:spacing w:line="640" w:lineRule="exact"/>
        <w:ind w:left="0"/>
        <w:jc w:val="both"/>
        <w:rPr>
          <w:b/>
          <w:bCs/>
          <w:spacing w:val="-5"/>
          <w:sz w:val="32"/>
          <w:szCs w:val="32"/>
          <w:u w:val="single"/>
        </w:rPr>
      </w:pPr>
      <w:r>
        <w:rPr>
          <w:b/>
          <w:bCs/>
          <w:spacing w:val="-5"/>
          <w:sz w:val="32"/>
          <w:szCs w:val="32"/>
        </w:rPr>
        <w:t>申</w:t>
      </w:r>
      <w:r>
        <w:rPr>
          <w:b/>
          <w:bCs/>
          <w:spacing w:val="-7"/>
          <w:sz w:val="32"/>
          <w:szCs w:val="32"/>
        </w:rPr>
        <w:t>报</w:t>
      </w:r>
      <w:r>
        <w:rPr>
          <w:rFonts w:hint="eastAsia"/>
          <w:b/>
          <w:bCs/>
          <w:spacing w:val="-7"/>
          <w:sz w:val="32"/>
          <w:szCs w:val="32"/>
          <w:lang w:eastAsia="zh-CN"/>
        </w:rPr>
        <w:t>项目所属市（州）</w:t>
      </w:r>
      <w:r>
        <w:rPr>
          <w:b/>
          <w:bCs/>
          <w:spacing w:val="-6"/>
          <w:sz w:val="32"/>
          <w:szCs w:val="32"/>
        </w:rPr>
        <w:t>：</w:t>
      </w:r>
      <w:r>
        <w:rPr>
          <w:rFonts w:hint="eastAsia"/>
          <w:b/>
          <w:bCs/>
          <w:spacing w:val="-6"/>
          <w:sz w:val="32"/>
          <w:szCs w:val="32"/>
          <w:u w:val="single"/>
        </w:rPr>
        <w:t xml:space="preserve">                         </w:t>
      </w:r>
    </w:p>
    <w:p w14:paraId="7C9BE251">
      <w:pPr>
        <w:pStyle w:val="3"/>
        <w:tabs>
          <w:tab w:val="left" w:pos="8203"/>
        </w:tabs>
        <w:spacing w:line="640" w:lineRule="exact"/>
        <w:ind w:left="0"/>
        <w:jc w:val="both"/>
        <w:rPr>
          <w:rFonts w:eastAsia="Times New Roman"/>
          <w:b/>
          <w:bCs/>
          <w:sz w:val="32"/>
          <w:szCs w:val="32"/>
          <w:u w:val="single"/>
        </w:rPr>
      </w:pPr>
      <w:r>
        <w:rPr>
          <w:rFonts w:hint="eastAsia"/>
          <w:b/>
          <w:bCs/>
          <w:spacing w:val="-5"/>
          <w:sz w:val="32"/>
          <w:szCs w:val="32"/>
        </w:rPr>
        <w:t>申报</w:t>
      </w:r>
      <w:r>
        <w:rPr>
          <w:rFonts w:hint="eastAsia"/>
          <w:b/>
          <w:bCs/>
          <w:spacing w:val="-5"/>
          <w:sz w:val="32"/>
          <w:szCs w:val="32"/>
          <w:lang w:eastAsia="zh-CN"/>
        </w:rPr>
        <w:t>项目</w:t>
      </w:r>
      <w:r>
        <w:rPr>
          <w:rFonts w:hint="eastAsia"/>
          <w:b/>
          <w:bCs/>
          <w:spacing w:val="-5"/>
          <w:sz w:val="32"/>
          <w:szCs w:val="32"/>
        </w:rPr>
        <w:t>所属县（市、区）</w:t>
      </w:r>
      <w:r>
        <w:rPr>
          <w:b/>
          <w:bCs/>
          <w:spacing w:val="-6"/>
          <w:sz w:val="32"/>
          <w:szCs w:val="32"/>
        </w:rPr>
        <w:t>：</w:t>
      </w:r>
      <w:r>
        <w:rPr>
          <w:rFonts w:hint="eastAsia"/>
          <w:b/>
          <w:bCs/>
          <w:spacing w:val="-6"/>
          <w:sz w:val="32"/>
          <w:szCs w:val="32"/>
          <w:u w:val="single"/>
        </w:rPr>
        <w:t xml:space="preserve">                     </w:t>
      </w:r>
    </w:p>
    <w:p w14:paraId="314C046D">
      <w:pPr>
        <w:tabs>
          <w:tab w:val="left" w:pos="3716"/>
          <w:tab w:val="left" w:pos="4603"/>
          <w:tab w:val="left" w:pos="5666"/>
          <w:tab w:val="left" w:pos="7855"/>
        </w:tabs>
        <w:spacing w:line="640" w:lineRule="exact"/>
        <w:rPr>
          <w:b/>
          <w:bCs/>
          <w:sz w:val="32"/>
          <w:szCs w:val="32"/>
        </w:rPr>
      </w:pPr>
      <w:r>
        <w:rPr>
          <w:b/>
          <w:bCs/>
          <w:spacing w:val="-5"/>
          <w:sz w:val="32"/>
          <w:szCs w:val="32"/>
        </w:rPr>
        <w:t>申</w:t>
      </w:r>
      <w:r>
        <w:rPr>
          <w:b/>
          <w:bCs/>
          <w:spacing w:val="-7"/>
          <w:sz w:val="32"/>
          <w:szCs w:val="32"/>
        </w:rPr>
        <w:t>报日</w:t>
      </w:r>
      <w:r>
        <w:rPr>
          <w:b/>
          <w:bCs/>
          <w:spacing w:val="-5"/>
          <w:sz w:val="32"/>
          <w:szCs w:val="32"/>
        </w:rPr>
        <w:t>期</w:t>
      </w:r>
      <w:r>
        <w:rPr>
          <w:b/>
          <w:bCs/>
          <w:spacing w:val="-6"/>
          <w:sz w:val="32"/>
          <w:szCs w:val="32"/>
        </w:rPr>
        <w:t>：</w:t>
      </w:r>
      <w:r>
        <w:rPr>
          <w:b/>
          <w:bCs/>
          <w:spacing w:val="-6"/>
          <w:sz w:val="32"/>
          <w:szCs w:val="32"/>
          <w:u w:val="single"/>
        </w:rPr>
        <w:tab/>
      </w:r>
      <w:r>
        <w:rPr>
          <w:rFonts w:hint="eastAsia"/>
          <w:b/>
          <w:bCs/>
          <w:spacing w:val="-6"/>
          <w:sz w:val="32"/>
          <w:szCs w:val="32"/>
          <w:u w:val="single"/>
        </w:rPr>
        <w:t xml:space="preserve">  </w:t>
      </w:r>
      <w:r>
        <w:rPr>
          <w:b/>
          <w:bCs/>
          <w:sz w:val="32"/>
          <w:szCs w:val="32"/>
          <w:u w:val="single"/>
        </w:rPr>
        <w:t>年</w:t>
      </w:r>
      <w:r>
        <w:rPr>
          <w:rFonts w:hint="eastAsia"/>
          <w:b/>
          <w:bCs/>
          <w:sz w:val="32"/>
          <w:szCs w:val="32"/>
          <w:u w:val="single"/>
        </w:rPr>
        <w:t xml:space="preserve">    </w:t>
      </w:r>
      <w:r>
        <w:rPr>
          <w:b/>
          <w:bCs/>
          <w:sz w:val="32"/>
          <w:szCs w:val="32"/>
          <w:u w:val="single"/>
        </w:rPr>
        <w:t>月</w:t>
      </w:r>
      <w:r>
        <w:rPr>
          <w:b/>
          <w:bCs/>
          <w:sz w:val="32"/>
          <w:szCs w:val="32"/>
          <w:u w:val="single"/>
        </w:rPr>
        <w:tab/>
      </w:r>
      <w:r>
        <w:rPr>
          <w:rFonts w:hint="eastAsia"/>
          <w:b/>
          <w:bCs/>
          <w:sz w:val="32"/>
          <w:szCs w:val="32"/>
          <w:u w:val="single"/>
        </w:rPr>
        <w:t xml:space="preserve"> </w:t>
      </w:r>
      <w:r>
        <w:rPr>
          <w:b/>
          <w:bCs/>
          <w:sz w:val="32"/>
          <w:szCs w:val="32"/>
          <w:u w:val="single"/>
        </w:rPr>
        <w:t>日</w:t>
      </w:r>
      <w:r>
        <w:rPr>
          <w:rFonts w:hint="eastAsia"/>
          <w:b/>
          <w:bCs/>
          <w:sz w:val="32"/>
          <w:szCs w:val="32"/>
          <w:u w:val="single"/>
        </w:rPr>
        <w:t xml:space="preserve">      </w:t>
      </w:r>
    </w:p>
    <w:p w14:paraId="2DD67042"/>
    <w:p w14:paraId="71AB410B">
      <w:pPr>
        <w:rPr>
          <w:rFonts w:hint="eastAsia"/>
        </w:rPr>
        <w:sectPr>
          <w:footerReference r:id="rId3" w:type="default"/>
          <w:pgSz w:w="11906" w:h="16838"/>
          <w:pgMar w:top="2098" w:right="1474" w:bottom="1984" w:left="1587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720" w:num="1"/>
          <w:docGrid w:linePitch="579" w:charSpace="0"/>
        </w:sectPr>
      </w:pPr>
    </w:p>
    <w:p w14:paraId="2D956E91">
      <w:pPr>
        <w:rPr>
          <w:rFonts w:hint="default" w:ascii="黑体" w:hAnsi="黑体" w:eastAsia="黑体" w:cs="黑体"/>
          <w:sz w:val="28"/>
          <w:szCs w:val="36"/>
          <w:lang w:val="en-US" w:eastAsia="zh-CN"/>
        </w:rPr>
      </w:pPr>
      <w:r>
        <w:rPr>
          <w:rFonts w:hint="eastAsia" w:ascii="黑体" w:hAnsi="黑体" w:eastAsia="黑体" w:cs="黑体"/>
          <w:sz w:val="28"/>
          <w:szCs w:val="36"/>
        </w:rPr>
        <w:t>附件</w:t>
      </w:r>
      <w:r>
        <w:rPr>
          <w:rFonts w:hint="eastAsia" w:ascii="黑体" w:hAnsi="黑体" w:eastAsia="黑体" w:cs="黑体"/>
          <w:sz w:val="28"/>
          <w:szCs w:val="36"/>
          <w:lang w:val="en-US" w:eastAsia="zh-CN"/>
        </w:rPr>
        <w:t>2-1</w:t>
      </w:r>
    </w:p>
    <w:p w14:paraId="75B6153D">
      <w:pPr>
        <w:spacing w:line="58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Times New Roman" w:eastAsia="方正小标宋简体"/>
          <w:sz w:val="36"/>
          <w:szCs w:val="36"/>
        </w:rPr>
        <w:t>吉林省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残疾人</w:t>
      </w:r>
      <w:r>
        <w:rPr>
          <w:rFonts w:hint="eastAsia" w:ascii="方正小标宋简体" w:hAnsi="Segoe UI" w:eastAsia="方正小标宋简体" w:cs="Segoe UI"/>
          <w:sz w:val="36"/>
          <w:szCs w:val="36"/>
        </w:rPr>
        <w:t>参与非遗保护项目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申报表</w:t>
      </w:r>
    </w:p>
    <w:p w14:paraId="4A358A65">
      <w:pPr>
        <w:spacing w:line="58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</w:p>
    <w:p w14:paraId="0A275AA8">
      <w:pPr>
        <w:spacing w:line="580" w:lineRule="exact"/>
        <w:jc w:val="left"/>
        <w:rPr>
          <w:rFonts w:ascii="方正小标宋简体" w:hAnsi="Times New Roman" w:eastAsia="方正小标宋简体"/>
          <w:sz w:val="36"/>
          <w:szCs w:val="36"/>
        </w:rPr>
      </w:pPr>
      <w:r>
        <w:rPr>
          <w:rFonts w:hint="eastAsia" w:ascii="仿宋_GB2312" w:hAnsi="方正小标宋简体" w:eastAsia="仿宋_GB2312" w:cs="方正小标宋简体"/>
          <w:szCs w:val="32"/>
        </w:rPr>
        <w:t>填报单位：（</w:t>
      </w:r>
      <w:r>
        <w:rPr>
          <w:rFonts w:hint="eastAsia" w:ascii="仿宋_GB2312" w:hAnsi="方正小标宋简体" w:eastAsia="仿宋_GB2312" w:cs="方正小标宋简体"/>
          <w:szCs w:val="32"/>
          <w:lang w:eastAsia="zh-CN"/>
        </w:rPr>
        <w:t>市级残联</w:t>
      </w:r>
      <w:r>
        <w:rPr>
          <w:rFonts w:hint="eastAsia" w:ascii="仿宋_GB2312" w:hAnsi="方正小标宋简体" w:eastAsia="仿宋_GB2312" w:cs="方正小标宋简体"/>
          <w:szCs w:val="32"/>
        </w:rPr>
        <w:t>公章）</w:t>
      </w:r>
    </w:p>
    <w:tbl>
      <w:tblPr>
        <w:tblStyle w:val="7"/>
        <w:tblW w:w="972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8"/>
        <w:gridCol w:w="2835"/>
        <w:gridCol w:w="2410"/>
        <w:gridCol w:w="3064"/>
      </w:tblGrid>
      <w:tr w14:paraId="5BE3BC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6" w:hRule="atLeast"/>
          <w:jc w:val="center"/>
        </w:trPr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FB276E">
            <w:pPr>
              <w:widowControl/>
              <w:spacing w:line="360" w:lineRule="exact"/>
              <w:jc w:val="center"/>
              <w:rPr>
                <w:rFonts w:ascii="仿宋_GB2312" w:hAnsi="宋体" w:eastAsia="仿宋_GB2312"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sz w:val="24"/>
              </w:rPr>
              <w:t>非遗项目</w:t>
            </w:r>
          </w:p>
          <w:p w14:paraId="1314463D">
            <w:pPr>
              <w:widowControl/>
              <w:spacing w:line="360" w:lineRule="exact"/>
              <w:jc w:val="center"/>
              <w:rPr>
                <w:rFonts w:ascii="仿宋_GB2312" w:hAnsi="宋体" w:eastAsia="仿宋_GB2312"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sz w:val="24"/>
              </w:rPr>
              <w:t>名称</w:t>
            </w:r>
          </w:p>
        </w:tc>
        <w:tc>
          <w:tcPr>
            <w:tcW w:w="830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C2788F">
            <w:pPr>
              <w:widowControl/>
              <w:spacing w:line="360" w:lineRule="exact"/>
              <w:jc w:val="center"/>
              <w:rPr>
                <w:rFonts w:ascii="仿宋_GB2312" w:hAnsi="宋体" w:eastAsia="仿宋_GB2312"/>
                <w:bCs/>
                <w:sz w:val="24"/>
              </w:rPr>
            </w:pPr>
          </w:p>
        </w:tc>
      </w:tr>
      <w:tr w14:paraId="545196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8" w:hRule="atLeast"/>
          <w:jc w:val="center"/>
        </w:trPr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ABD96A">
            <w:pPr>
              <w:spacing w:line="360" w:lineRule="exact"/>
              <w:jc w:val="center"/>
              <w:rPr>
                <w:rFonts w:hint="eastAsia" w:ascii="仿宋_GB2312" w:hAnsi="宋体" w:eastAsia="仿宋_GB2312"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sz w:val="24"/>
              </w:rPr>
              <w:t>项目传承人是否是</w:t>
            </w:r>
          </w:p>
          <w:p w14:paraId="5E37EB1D">
            <w:pPr>
              <w:spacing w:line="360" w:lineRule="exact"/>
              <w:jc w:val="center"/>
              <w:rPr>
                <w:rFonts w:ascii="仿宋_GB2312" w:hAnsi="宋体" w:eastAsia="仿宋_GB2312"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sz w:val="24"/>
              </w:rPr>
              <w:t>残疾人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F94CCC">
            <w:pPr>
              <w:spacing w:line="360" w:lineRule="exact"/>
              <w:jc w:val="center"/>
              <w:rPr>
                <w:rFonts w:ascii="仿宋_GB2312" w:hAnsi="宋体" w:eastAsia="仿宋_GB2312"/>
                <w:bCs/>
                <w:color w:val="FF0000"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sz w:val="24"/>
              </w:rPr>
              <w:t>是□</w:t>
            </w:r>
          </w:p>
          <w:p w14:paraId="02FB50FA">
            <w:pPr>
              <w:spacing w:line="360" w:lineRule="exact"/>
              <w:jc w:val="center"/>
              <w:rPr>
                <w:rFonts w:ascii="仿宋_GB2312" w:hAnsi="宋体" w:eastAsia="仿宋_GB2312"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sz w:val="24"/>
              </w:rPr>
              <w:t>否□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D35554">
            <w:pPr>
              <w:spacing w:line="360" w:lineRule="exact"/>
              <w:jc w:val="center"/>
              <w:rPr>
                <w:rFonts w:ascii="仿宋_GB2312" w:hAnsi="宋体" w:eastAsia="仿宋_GB2312"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sz w:val="24"/>
              </w:rPr>
              <w:t>传承人残疾类别、</w:t>
            </w:r>
          </w:p>
          <w:p w14:paraId="6640ECD5">
            <w:pPr>
              <w:spacing w:line="360" w:lineRule="exact"/>
              <w:jc w:val="center"/>
              <w:rPr>
                <w:rFonts w:ascii="仿宋_GB2312" w:hAnsi="宋体" w:eastAsia="仿宋_GB2312"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sz w:val="24"/>
              </w:rPr>
              <w:t>等级</w:t>
            </w:r>
          </w:p>
        </w:tc>
        <w:tc>
          <w:tcPr>
            <w:tcW w:w="30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1815B8">
            <w:pPr>
              <w:widowControl/>
              <w:spacing w:line="360" w:lineRule="exact"/>
              <w:ind w:firstLine="240" w:firstLineChars="100"/>
              <w:rPr>
                <w:rFonts w:ascii="仿宋_GB2312" w:hAnsi="宋体" w:eastAsia="仿宋_GB2312"/>
                <w:bCs/>
                <w:sz w:val="24"/>
              </w:rPr>
            </w:pPr>
          </w:p>
        </w:tc>
      </w:tr>
      <w:tr w14:paraId="51F10C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3" w:hRule="atLeast"/>
          <w:jc w:val="center"/>
        </w:trPr>
        <w:tc>
          <w:tcPr>
            <w:tcW w:w="141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B72DB21">
            <w:pPr>
              <w:widowControl/>
              <w:spacing w:line="360" w:lineRule="exact"/>
              <w:jc w:val="center"/>
              <w:rPr>
                <w:rFonts w:ascii="仿宋_GB2312" w:hAnsi="宋体" w:eastAsia="仿宋_GB2312"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sz w:val="24"/>
              </w:rPr>
              <w:t>项目负责人</w:t>
            </w:r>
          </w:p>
          <w:p w14:paraId="22FC0197">
            <w:pPr>
              <w:widowControl/>
              <w:spacing w:line="360" w:lineRule="exact"/>
              <w:jc w:val="center"/>
              <w:rPr>
                <w:rFonts w:ascii="仿宋_GB2312" w:hAnsi="宋体" w:eastAsia="仿宋_GB2312"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sz w:val="24"/>
              </w:rPr>
              <w:t>及电话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BE1CC5B">
            <w:pPr>
              <w:spacing w:line="360" w:lineRule="exact"/>
              <w:rPr>
                <w:rFonts w:ascii="仿宋_GB2312" w:hAnsi="宋体" w:eastAsia="仿宋_GB2312"/>
                <w:bCs/>
                <w:sz w:val="24"/>
              </w:rPr>
            </w:pP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5F04086">
            <w:pPr>
              <w:spacing w:line="360" w:lineRule="exact"/>
              <w:jc w:val="center"/>
              <w:rPr>
                <w:rFonts w:ascii="仿宋_GB2312" w:hAnsi="宋体" w:eastAsia="仿宋_GB2312"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sz w:val="24"/>
              </w:rPr>
              <w:t>授予非遗单位</w:t>
            </w:r>
          </w:p>
        </w:tc>
        <w:tc>
          <w:tcPr>
            <w:tcW w:w="306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69530F2">
            <w:pPr>
              <w:spacing w:line="360" w:lineRule="exact"/>
              <w:jc w:val="center"/>
              <w:rPr>
                <w:rFonts w:ascii="仿宋_GB2312" w:hAnsi="宋体" w:eastAsia="仿宋_GB2312"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sz w:val="24"/>
              </w:rPr>
              <w:t>国家级□ 省级□</w:t>
            </w:r>
          </w:p>
          <w:p w14:paraId="4C620BD0">
            <w:pPr>
              <w:spacing w:line="360" w:lineRule="exact"/>
              <w:ind w:firstLine="600" w:firstLineChars="250"/>
              <w:rPr>
                <w:rFonts w:ascii="仿宋_GB2312" w:hAnsi="宋体" w:eastAsia="仿宋_GB2312"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sz w:val="24"/>
              </w:rPr>
              <w:t xml:space="preserve">市 </w:t>
            </w:r>
            <w:r>
              <w:rPr>
                <w:rFonts w:ascii="仿宋_GB2312" w:hAnsi="宋体" w:eastAsia="仿宋_GB2312"/>
                <w:bCs/>
                <w:sz w:val="24"/>
              </w:rPr>
              <w:t xml:space="preserve"> </w:t>
            </w:r>
            <w:r>
              <w:rPr>
                <w:rFonts w:hint="eastAsia" w:ascii="仿宋_GB2312" w:hAnsi="宋体" w:eastAsia="仿宋_GB2312"/>
                <w:bCs/>
                <w:sz w:val="24"/>
              </w:rPr>
              <w:t>级□ 县级□</w:t>
            </w:r>
          </w:p>
        </w:tc>
      </w:tr>
      <w:tr w14:paraId="7A507F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1" w:hRule="atLeast"/>
          <w:jc w:val="center"/>
        </w:trPr>
        <w:tc>
          <w:tcPr>
            <w:tcW w:w="141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967B110">
            <w:pPr>
              <w:widowControl/>
              <w:spacing w:line="360" w:lineRule="exact"/>
              <w:ind w:left="354" w:hanging="360" w:hangingChars="150"/>
              <w:rPr>
                <w:rFonts w:hint="eastAsia" w:ascii="仿宋_GB2312" w:hAnsi="宋体" w:eastAsia="仿宋_GB2312"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sz w:val="24"/>
              </w:rPr>
              <w:t>是否有独立场所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B98D984">
            <w:pPr>
              <w:spacing w:line="360" w:lineRule="exact"/>
              <w:jc w:val="center"/>
              <w:rPr>
                <w:rFonts w:ascii="仿宋_GB2312" w:hAnsi="宋体" w:eastAsia="仿宋_GB2312"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sz w:val="24"/>
              </w:rPr>
              <w:t>是□</w:t>
            </w:r>
          </w:p>
          <w:p w14:paraId="2E44F4D2">
            <w:pPr>
              <w:spacing w:line="360" w:lineRule="exact"/>
              <w:jc w:val="center"/>
              <w:rPr>
                <w:rFonts w:ascii="仿宋_GB2312" w:hAnsi="宋体" w:eastAsia="仿宋_GB2312"/>
                <w:bCs/>
                <w:color w:val="FF0000"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sz w:val="24"/>
              </w:rPr>
              <w:t>否□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ABAE8A6">
            <w:pPr>
              <w:spacing w:line="360" w:lineRule="exact"/>
              <w:jc w:val="center"/>
              <w:rPr>
                <w:rFonts w:hint="eastAsia" w:ascii="仿宋_GB2312" w:hAnsi="宋体" w:eastAsia="仿宋_GB2312"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场所面积</w:t>
            </w:r>
          </w:p>
        </w:tc>
        <w:tc>
          <w:tcPr>
            <w:tcW w:w="306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9A4858E">
            <w:pPr>
              <w:spacing w:line="360" w:lineRule="exact"/>
              <w:ind w:firstLine="420" w:firstLineChars="200"/>
              <w:rPr>
                <w:rFonts w:hint="eastAsia" w:ascii="仿宋_GB2312" w:hAnsi="黑体" w:eastAsia="仿宋_GB2312"/>
                <w:bCs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bCs/>
                <w:szCs w:val="21"/>
                <w:u w:val="single"/>
              </w:rPr>
              <w:t xml:space="preserve">       </w:t>
            </w:r>
            <w:r>
              <w:rPr>
                <w:rFonts w:hint="eastAsia" w:ascii="Segoe UI Emoji" w:hAnsi="Segoe UI Emoji" w:eastAsia="Segoe UI Emoji" w:cs="Segoe UI Emoji"/>
                <w:bCs/>
                <w:kern w:val="36"/>
                <w:sz w:val="24"/>
              </w:rPr>
              <w:t>㎡</w:t>
            </w:r>
          </w:p>
        </w:tc>
      </w:tr>
      <w:tr w14:paraId="6D3CEA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3" w:hRule="atLeast"/>
          <w:jc w:val="center"/>
        </w:trPr>
        <w:tc>
          <w:tcPr>
            <w:tcW w:w="141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93A3A29">
            <w:pPr>
              <w:widowControl/>
              <w:spacing w:line="360" w:lineRule="exact"/>
              <w:ind w:firstLine="120" w:firstLineChars="50"/>
              <w:rPr>
                <w:rFonts w:ascii="仿宋_GB2312" w:hAnsi="宋体" w:eastAsia="仿宋_GB2312"/>
                <w:bCs/>
                <w:color w:val="FF0000"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sz w:val="24"/>
              </w:rPr>
              <w:t>经营地址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BD463AB">
            <w:pPr>
              <w:spacing w:line="360" w:lineRule="exact"/>
              <w:jc w:val="center"/>
              <w:rPr>
                <w:rFonts w:ascii="仿宋_GB2312" w:hAnsi="宋体" w:eastAsia="仿宋_GB2312"/>
                <w:bCs/>
                <w:color w:val="FF0000"/>
                <w:sz w:val="24"/>
              </w:rPr>
            </w:pP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FE9D4BE">
            <w:pPr>
              <w:spacing w:line="360" w:lineRule="exact"/>
              <w:jc w:val="center"/>
              <w:rPr>
                <w:rFonts w:ascii="仿宋_GB2312" w:hAnsi="宋体" w:eastAsia="仿宋_GB2312"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sz w:val="24"/>
              </w:rPr>
              <w:t>安置和带动残疾人</w:t>
            </w:r>
          </w:p>
          <w:p w14:paraId="30399457">
            <w:pPr>
              <w:spacing w:line="360" w:lineRule="exact"/>
              <w:jc w:val="center"/>
              <w:rPr>
                <w:rFonts w:ascii="仿宋_GB2312" w:hAnsi="宋体" w:eastAsia="仿宋_GB2312"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从业人数</w:t>
            </w:r>
          </w:p>
        </w:tc>
        <w:tc>
          <w:tcPr>
            <w:tcW w:w="306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D7017FF">
            <w:pPr>
              <w:spacing w:line="360" w:lineRule="exact"/>
              <w:ind w:firstLine="480" w:firstLineChars="200"/>
              <w:rPr>
                <w:rFonts w:ascii="仿宋_GB2312" w:hAnsi="黑体" w:eastAsia="仿宋_GB2312"/>
                <w:bCs/>
                <w:sz w:val="24"/>
                <w:szCs w:val="24"/>
                <w:u w:val="single"/>
              </w:rPr>
            </w:pPr>
            <w:r>
              <w:rPr>
                <w:rFonts w:hint="eastAsia" w:ascii="仿宋_GB2312" w:hAnsi="黑体" w:eastAsia="仿宋_GB2312"/>
                <w:bCs/>
                <w:sz w:val="24"/>
                <w:szCs w:val="24"/>
              </w:rPr>
              <w:t>安置：</w:t>
            </w:r>
            <w:r>
              <w:rPr>
                <w:rFonts w:hint="eastAsia" w:ascii="仿宋_GB2312" w:hAnsi="黑体" w:eastAsia="仿宋_GB2312"/>
                <w:bCs/>
                <w:sz w:val="24"/>
                <w:szCs w:val="24"/>
                <w:u w:val="single"/>
              </w:rPr>
              <w:t xml:space="preserve">        人</w:t>
            </w:r>
          </w:p>
          <w:p w14:paraId="0C7D4425">
            <w:pPr>
              <w:spacing w:line="360" w:lineRule="exact"/>
              <w:jc w:val="center"/>
              <w:rPr>
                <w:rFonts w:ascii="仿宋_GB2312" w:hAnsi="黑体" w:eastAsia="仿宋_GB2312"/>
                <w:bCs/>
                <w:szCs w:val="21"/>
                <w:u w:val="single"/>
              </w:rPr>
            </w:pPr>
            <w:r>
              <w:rPr>
                <w:rFonts w:hint="eastAsia" w:ascii="仿宋_GB2312" w:hAnsi="黑体" w:eastAsia="仿宋_GB2312"/>
                <w:bCs/>
                <w:sz w:val="24"/>
                <w:szCs w:val="24"/>
              </w:rPr>
              <w:t>带动：</w:t>
            </w:r>
            <w:r>
              <w:rPr>
                <w:rFonts w:hint="eastAsia" w:ascii="仿宋_GB2312" w:hAnsi="黑体" w:eastAsia="仿宋_GB2312"/>
                <w:bCs/>
                <w:sz w:val="24"/>
                <w:szCs w:val="24"/>
                <w:u w:val="single"/>
              </w:rPr>
              <w:t xml:space="preserve">        人</w:t>
            </w:r>
          </w:p>
        </w:tc>
      </w:tr>
      <w:tr w14:paraId="079E7D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6" w:hRule="atLeast"/>
          <w:jc w:val="center"/>
        </w:trPr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A79476">
            <w:pPr>
              <w:spacing w:line="360" w:lineRule="exact"/>
              <w:jc w:val="center"/>
              <w:rPr>
                <w:rFonts w:ascii="仿宋_GB2312" w:hAnsi="黑体" w:eastAsia="仿宋_GB2312"/>
                <w:bCs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bCs/>
                <w:sz w:val="24"/>
                <w:szCs w:val="24"/>
              </w:rPr>
              <w:t>是否组织开展过培训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C4A1F1">
            <w:pPr>
              <w:spacing w:line="360" w:lineRule="exact"/>
              <w:jc w:val="center"/>
              <w:rPr>
                <w:rFonts w:ascii="仿宋_GB2312" w:hAnsi="宋体" w:eastAsia="仿宋_GB2312"/>
                <w:bCs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bCs/>
                <w:sz w:val="24"/>
                <w:szCs w:val="24"/>
              </w:rPr>
              <w:t>是□</w:t>
            </w:r>
          </w:p>
          <w:p w14:paraId="501C8869">
            <w:pPr>
              <w:spacing w:line="360" w:lineRule="exact"/>
              <w:jc w:val="center"/>
              <w:rPr>
                <w:rFonts w:ascii="仿宋_GB2312" w:hAnsi="黑体" w:eastAsia="仿宋_GB2312"/>
                <w:bCs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bCs/>
                <w:sz w:val="24"/>
                <w:szCs w:val="24"/>
              </w:rPr>
              <w:t>否□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148A66">
            <w:pPr>
              <w:spacing w:line="360" w:lineRule="exact"/>
              <w:jc w:val="center"/>
              <w:rPr>
                <w:rFonts w:ascii="仿宋_GB2312" w:hAnsi="黑体" w:eastAsia="仿宋_GB2312"/>
                <w:bCs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bCs/>
                <w:sz w:val="24"/>
                <w:szCs w:val="24"/>
              </w:rPr>
              <w:t>培训残疾人数</w:t>
            </w:r>
          </w:p>
        </w:tc>
        <w:tc>
          <w:tcPr>
            <w:tcW w:w="30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A6238C">
            <w:pPr>
              <w:spacing w:line="360" w:lineRule="exact"/>
              <w:jc w:val="center"/>
              <w:rPr>
                <w:rFonts w:ascii="仿宋_GB2312" w:hAnsi="黑体" w:eastAsia="仿宋_GB2312"/>
                <w:bCs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bCs/>
                <w:sz w:val="24"/>
                <w:szCs w:val="24"/>
                <w:u w:val="single"/>
              </w:rPr>
              <w:t xml:space="preserve">      人</w:t>
            </w:r>
          </w:p>
        </w:tc>
      </w:tr>
      <w:tr w14:paraId="33784D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5" w:hRule="atLeast"/>
          <w:jc w:val="center"/>
        </w:trPr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8C4D5C">
            <w:pPr>
              <w:spacing w:line="360" w:lineRule="exact"/>
              <w:jc w:val="center"/>
              <w:rPr>
                <w:rFonts w:ascii="仿宋_GB2312" w:hAnsi="黑体" w:eastAsia="仿宋_GB2312"/>
                <w:bCs/>
                <w:sz w:val="28"/>
                <w:szCs w:val="28"/>
              </w:rPr>
            </w:pPr>
            <w:r>
              <w:rPr>
                <w:rFonts w:hint="eastAsia" w:ascii="仿宋_GB2312" w:hAnsi="黑体" w:eastAsia="仿宋_GB2312"/>
                <w:bCs/>
                <w:sz w:val="28"/>
                <w:szCs w:val="28"/>
              </w:rPr>
              <w:t>项目</w:t>
            </w:r>
          </w:p>
          <w:p w14:paraId="18371BCF">
            <w:pPr>
              <w:spacing w:line="360" w:lineRule="exact"/>
              <w:jc w:val="center"/>
              <w:rPr>
                <w:rFonts w:ascii="仿宋_GB2312" w:hAnsi="黑体" w:eastAsia="仿宋_GB2312"/>
                <w:bCs/>
                <w:sz w:val="28"/>
                <w:szCs w:val="28"/>
              </w:rPr>
            </w:pPr>
          </w:p>
          <w:p w14:paraId="7A52969D">
            <w:pPr>
              <w:spacing w:line="360" w:lineRule="exact"/>
              <w:jc w:val="center"/>
              <w:rPr>
                <w:rFonts w:ascii="仿宋_GB2312" w:hAnsi="黑体" w:eastAsia="仿宋_GB2312"/>
                <w:bCs/>
                <w:sz w:val="28"/>
                <w:szCs w:val="28"/>
              </w:rPr>
            </w:pPr>
            <w:r>
              <w:rPr>
                <w:rFonts w:hint="eastAsia" w:ascii="仿宋_GB2312" w:hAnsi="黑体" w:eastAsia="仿宋_GB2312"/>
                <w:bCs/>
                <w:sz w:val="28"/>
                <w:szCs w:val="28"/>
              </w:rPr>
              <w:t>简介</w:t>
            </w:r>
          </w:p>
        </w:tc>
        <w:tc>
          <w:tcPr>
            <w:tcW w:w="830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D2A6161">
            <w:pPr>
              <w:spacing w:line="360" w:lineRule="exact"/>
              <w:rPr>
                <w:rFonts w:ascii="宋体" w:hAnsi="宋体"/>
                <w:color w:val="808080"/>
                <w:sz w:val="24"/>
                <w:szCs w:val="24"/>
              </w:rPr>
            </w:pPr>
            <w:r>
              <w:rPr>
                <w:rFonts w:hint="eastAsia" w:ascii="宋体" w:hAnsi="宋体"/>
                <w:color w:val="808080"/>
                <w:sz w:val="24"/>
                <w:szCs w:val="24"/>
              </w:rPr>
              <w:t>简要说明项目内容、场所、人员、</w:t>
            </w:r>
            <w:r>
              <w:rPr>
                <w:rFonts w:hint="eastAsia"/>
                <w:color w:val="808080"/>
                <w:sz w:val="24"/>
                <w:szCs w:val="24"/>
              </w:rPr>
              <w:t>相关基础条件及</w:t>
            </w:r>
            <w:r>
              <w:rPr>
                <w:rFonts w:hint="eastAsia" w:ascii="宋体" w:hAnsi="宋体"/>
                <w:color w:val="808080"/>
                <w:sz w:val="24"/>
                <w:szCs w:val="24"/>
              </w:rPr>
              <w:t>补助资金的用途，项目的预期社会效益</w:t>
            </w:r>
            <w:r>
              <w:rPr>
                <w:rFonts w:hint="eastAsia"/>
                <w:color w:val="808080"/>
                <w:sz w:val="24"/>
                <w:szCs w:val="24"/>
              </w:rPr>
              <w:t>等</w:t>
            </w:r>
            <w:r>
              <w:rPr>
                <w:rFonts w:hint="eastAsia" w:ascii="宋体" w:hAnsi="宋体"/>
                <w:color w:val="808080"/>
                <w:sz w:val="24"/>
                <w:szCs w:val="24"/>
              </w:rPr>
              <w:t>情况。</w:t>
            </w:r>
          </w:p>
          <w:p w14:paraId="014DE716">
            <w:pPr>
              <w:spacing w:line="360" w:lineRule="exact"/>
              <w:rPr>
                <w:rFonts w:ascii="宋体" w:hAnsi="宋体"/>
                <w:color w:val="808080"/>
                <w:sz w:val="24"/>
                <w:szCs w:val="24"/>
              </w:rPr>
            </w:pPr>
          </w:p>
          <w:p w14:paraId="762E2229">
            <w:pPr>
              <w:spacing w:line="360" w:lineRule="exact"/>
              <w:rPr>
                <w:rFonts w:ascii="宋体" w:hAnsi="宋体"/>
                <w:color w:val="808080"/>
                <w:sz w:val="24"/>
                <w:szCs w:val="24"/>
              </w:rPr>
            </w:pPr>
          </w:p>
          <w:p w14:paraId="2CBE9464">
            <w:pPr>
              <w:spacing w:line="360" w:lineRule="exact"/>
              <w:rPr>
                <w:rFonts w:ascii="宋体" w:hAnsi="宋体"/>
                <w:color w:val="808080"/>
                <w:sz w:val="24"/>
                <w:szCs w:val="24"/>
              </w:rPr>
            </w:pPr>
          </w:p>
          <w:p w14:paraId="1B53CBF1">
            <w:pPr>
              <w:spacing w:line="360" w:lineRule="exact"/>
              <w:rPr>
                <w:rFonts w:ascii="宋体" w:hAnsi="宋体"/>
                <w:color w:val="808080"/>
                <w:sz w:val="24"/>
                <w:szCs w:val="24"/>
              </w:rPr>
            </w:pPr>
          </w:p>
          <w:p w14:paraId="163B9AE8">
            <w:pPr>
              <w:spacing w:line="360" w:lineRule="exact"/>
              <w:rPr>
                <w:rFonts w:ascii="宋体" w:hAnsi="宋体"/>
                <w:color w:val="808080"/>
                <w:sz w:val="24"/>
                <w:szCs w:val="24"/>
              </w:rPr>
            </w:pPr>
          </w:p>
          <w:p w14:paraId="05D06CCF">
            <w:pPr>
              <w:spacing w:line="360" w:lineRule="exact"/>
              <w:rPr>
                <w:rFonts w:ascii="宋体" w:hAnsi="宋体"/>
                <w:color w:val="808080"/>
                <w:sz w:val="24"/>
                <w:szCs w:val="24"/>
              </w:rPr>
            </w:pPr>
          </w:p>
          <w:p w14:paraId="726AB19F">
            <w:pPr>
              <w:spacing w:line="360" w:lineRule="exact"/>
              <w:rPr>
                <w:rFonts w:ascii="宋体" w:hAnsi="宋体"/>
                <w:color w:val="808080"/>
                <w:sz w:val="24"/>
                <w:szCs w:val="24"/>
              </w:rPr>
            </w:pPr>
          </w:p>
          <w:p w14:paraId="6CAB3D80">
            <w:pPr>
              <w:spacing w:line="360" w:lineRule="exact"/>
              <w:rPr>
                <w:rFonts w:hint="eastAsia" w:ascii="仿宋_GB2312" w:hAnsi="黑体"/>
                <w:b/>
                <w:sz w:val="24"/>
                <w:szCs w:val="24"/>
                <w:u w:val="single"/>
              </w:rPr>
            </w:pPr>
          </w:p>
        </w:tc>
      </w:tr>
    </w:tbl>
    <w:p w14:paraId="4B3D569E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80" w:lineRule="exact"/>
        <w:jc w:val="left"/>
        <w:textAlignment w:val="auto"/>
      </w:pPr>
    </w:p>
    <w:p w14:paraId="1AF16119"/>
    <w:sectPr>
      <w:pgSz w:w="11906" w:h="16838"/>
      <w:pgMar w:top="2098" w:right="1474" w:bottom="1984" w:left="1587" w:header="720" w:footer="720" w:gutter="0"/>
      <w:pgNumType w:fmt="decimal"/>
      <w:cols w:space="720" w:num="1"/>
      <w:rtlGutter w:val="0"/>
      <w:docGrid w:type="lines" w:linePitch="57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黑体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Segoe UI">
    <w:panose1 w:val="020B0502040204020203"/>
    <w:charset w:val="00"/>
    <w:family w:val="swiss"/>
    <w:pitch w:val="default"/>
    <w:sig w:usb0="E10022FF" w:usb1="C000E47F" w:usb2="00000029" w:usb3="00000000" w:csb0="200001DF" w:csb1="2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Segoe UI Emoji">
    <w:altName w:val="Segoe UI"/>
    <w:panose1 w:val="020B0502040204020203"/>
    <w:charset w:val="00"/>
    <w:family w:val="swiss"/>
    <w:pitch w:val="default"/>
    <w:sig w:usb0="00000000" w:usb1="00000000" w:usb2="00000000" w:usb3="00000000" w:csb0="0000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ACCD8E8">
    <w:pPr>
      <w:pStyle w:val="9"/>
      <w:jc w:val="center"/>
      <w:rPr>
        <w:rStyle w:val="10"/>
      </w:rPr>
    </w:pPr>
    <w:r>
      <w:rPr>
        <w:sz w:val="21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248285" cy="17526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8285" cy="175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76E93757">
                          <w:pPr>
                            <w:pStyle w:val="6"/>
                          </w:pPr>
                          <w:r>
                            <w:rPr>
                              <w:rFonts w:hint="eastAsia"/>
                              <w:sz w:val="24"/>
                            </w:rPr>
                            <w:t>-</w:t>
                          </w:r>
                          <w:r>
                            <w:rPr>
                              <w:rFonts w:hint="eastAsia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sz w:val="24"/>
                            </w:rPr>
                            <w:t>- 13 -</w:t>
                          </w:r>
                          <w:r>
                            <w:rPr>
                              <w:rFonts w:hint="eastAsia"/>
                              <w:sz w:val="24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sz w:val="24"/>
                            </w:rPr>
                            <w:t>-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3.8pt;width:19.55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76E93757">
                    <w:pPr>
                      <w:pStyle w:val="6"/>
                    </w:pPr>
                    <w:r>
                      <w:rPr>
                        <w:rFonts w:hint="eastAsia"/>
                        <w:sz w:val="24"/>
                      </w:rPr>
                      <w:t>-</w:t>
                    </w:r>
                    <w:r>
                      <w:rPr>
                        <w:rFonts w:hint="eastAsia"/>
                        <w:sz w:val="24"/>
                      </w:rPr>
                      <w:fldChar w:fldCharType="begin"/>
                    </w:r>
                    <w:r>
                      <w:rPr>
                        <w:rFonts w:hint="eastAsia"/>
                        <w:sz w:val="24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24"/>
                      </w:rPr>
                      <w:fldChar w:fldCharType="separate"/>
                    </w:r>
                    <w:r>
                      <w:rPr>
                        <w:rFonts w:hint="eastAsia"/>
                        <w:sz w:val="24"/>
                      </w:rPr>
                      <w:t>- 13 -</w:t>
                    </w:r>
                    <w:r>
                      <w:rPr>
                        <w:rFonts w:hint="eastAsia"/>
                        <w:sz w:val="24"/>
                      </w:rPr>
                      <w:fldChar w:fldCharType="end"/>
                    </w:r>
                    <w:r>
                      <w:rPr>
                        <w:rFonts w:hint="eastAsia"/>
                        <w:sz w:val="24"/>
                      </w:rPr>
                      <w:t>-</w:t>
                    </w:r>
                  </w:p>
                </w:txbxContent>
              </v:textbox>
            </v:shape>
          </w:pict>
        </mc:Fallback>
      </mc:AlternateContent>
    </w:r>
  </w:p>
  <w:p w14:paraId="24173B09">
    <w:pPr>
      <w:pStyle w:val="9"/>
      <w:rPr>
        <w:rStyle w:val="10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2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85C1B3C"/>
    <w:rsid w:val="0213649E"/>
    <w:rsid w:val="19C7112C"/>
    <w:rsid w:val="230E192D"/>
    <w:rsid w:val="285C1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1" w:semiHidden="0" w:name="heading 1"/>
    <w:lsdException w:qFormat="1" w:uiPriority="0" w:name="heading 2"/>
    <w:lsdException w:qFormat="1" w:unhideWhenUsed="0" w:uiPriority="1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qFormat="1"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uppressAutoHyphens/>
      <w:bidi w:val="0"/>
      <w:jc w:val="both"/>
    </w:pPr>
    <w:rPr>
      <w:rFonts w:ascii="Calibri" w:hAnsi="Calibri" w:eastAsia="宋体" w:cs="Times New Roman"/>
      <w:color w:val="auto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1"/>
    <w:pPr>
      <w:widowControl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paragraph" w:styleId="3">
    <w:name w:val="heading 3"/>
    <w:basedOn w:val="1"/>
    <w:next w:val="1"/>
    <w:qFormat/>
    <w:uiPriority w:val="1"/>
    <w:pPr>
      <w:ind w:left="230"/>
      <w:jc w:val="center"/>
      <w:outlineLvl w:val="2"/>
    </w:pPr>
    <w:rPr>
      <w:sz w:val="36"/>
      <w:szCs w:val="36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index 5"/>
    <w:basedOn w:val="1"/>
    <w:next w:val="1"/>
    <w:qFormat/>
    <w:uiPriority w:val="0"/>
    <w:pPr>
      <w:ind w:left="1680"/>
    </w:pPr>
  </w:style>
  <w:style w:type="paragraph" w:styleId="5">
    <w:name w:val="Body Text"/>
    <w:basedOn w:val="1"/>
    <w:next w:val="6"/>
    <w:qFormat/>
    <w:uiPriority w:val="0"/>
    <w:pPr>
      <w:spacing w:before="0" w:after="140" w:line="276" w:lineRule="auto"/>
    </w:pPr>
  </w:style>
  <w:style w:type="paragraph" w:styleId="6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customStyle="1" w:styleId="9">
    <w:name w:val="页脚1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 w:cs="Times New Roman"/>
      <w:sz w:val="18"/>
      <w:szCs w:val="18"/>
    </w:rPr>
  </w:style>
  <w:style w:type="character" w:customStyle="1" w:styleId="10">
    <w:name w:val="NormalCharacter"/>
    <w:semiHidden/>
    <w:qFormat/>
    <w:uiPriority w:val="0"/>
    <w:rPr>
      <w:rFonts w:ascii="Calibri" w:hAnsi="Calibri" w:eastAsia="宋体" w:cs="黑体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2026-07-31T07:21:00Z</dcterms:created>
  <dc:creator>吴骏</dc:creator>
  <cp:lastModifiedBy>吴骏</cp:lastModifiedBy>
  <dcterms:modified xsi:type="dcterms:W3CDTF">2026-07-31T07:23:00Z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7F874D5C20704B4CA6EBD44F0AA4C4C5_11</vt:lpwstr>
  </property>
  <property fmtid="{D5CDD505-2E9C-101B-9397-08002B2CF9AE}" pid="4" name="KSOTemplateDocerSaveRecord">
    <vt:lpwstr>eyJoZGlkIjoiMWYxMmFkYTNkODkzY2E4OWJlZjZhNjI3N2M1MTgyNDAiLCJ1c2VySWQiOiI0MDE0Njg2MTYifQ==</vt:lpwstr>
  </property>
</Properties>
</file>